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7" w:rsidRPr="00EC13C9" w:rsidRDefault="00D15157" w:rsidP="00D15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13C9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8pt;margin-top:-9pt;width:58.6pt;height:51.5pt;z-index:251660288">
            <v:imagedata r:id="rId7" o:title=""/>
            <w10:wrap type="topAndBottom"/>
          </v:shape>
        </w:pict>
      </w:r>
    </w:p>
    <w:p w:rsidR="00D15157" w:rsidRPr="00EC13C9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D15157" w:rsidRPr="00EC13C9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D15157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РЕШЕНИЕ</w:t>
      </w:r>
    </w:p>
    <w:p w:rsidR="00D15157" w:rsidRDefault="00D15157" w:rsidP="00D15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 xml:space="preserve">с.Шеломки </w:t>
      </w:r>
    </w:p>
    <w:p w:rsidR="00D15157" w:rsidRPr="00B8573C" w:rsidRDefault="00D15157" w:rsidP="00D15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573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15157" w:rsidRDefault="00D15157" w:rsidP="00D15157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09.2024</w:t>
      </w:r>
      <w:r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№ПРОЕКТ</w:t>
      </w:r>
    </w:p>
    <w:p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B03DB" w:rsidRP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32" w:type="dxa"/>
        <w:tblLook w:val="04A0"/>
      </w:tblPr>
      <w:tblGrid>
        <w:gridCol w:w="4786"/>
        <w:gridCol w:w="6346"/>
      </w:tblGrid>
      <w:tr w:rsidR="002B03DB" w:rsidRPr="00095A11" w:rsidTr="00FA4565">
        <w:tc>
          <w:tcPr>
            <w:tcW w:w="4786" w:type="dxa"/>
          </w:tcPr>
          <w:p w:rsidR="007A2D51" w:rsidRPr="00FA4565" w:rsidRDefault="002B03DB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</w:t>
            </w:r>
            <w:r w:rsidR="005003ED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ложения о старост</w:t>
            </w:r>
            <w:r w:rsidR="0031141E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="003E5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населенного пункта</w:t>
            </w:r>
            <w:r w:rsidR="005003ED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03866" w:rsidRPr="00D1515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Шеломковского</w:t>
            </w:r>
            <w:r w:rsidR="003E5555" w:rsidRPr="00D151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2B03DB" w:rsidRPr="00095A11" w:rsidRDefault="005003ED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346" w:type="dxa"/>
          </w:tcPr>
          <w:p w:rsidR="002B03DB" w:rsidRPr="00095A11" w:rsidRDefault="002B03DB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CD" w:rsidRPr="002B03DB" w:rsidRDefault="00753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555" w:rsidRDefault="00753ACD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A31">
        <w:rPr>
          <w:rFonts w:ascii="Times New Roman" w:hAnsi="Times New Roman" w:cs="Times New Roman"/>
          <w:sz w:val="28"/>
          <w:szCs w:val="28"/>
        </w:rPr>
        <w:t>с Ф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 w:rsidR="00172A31">
        <w:rPr>
          <w:rFonts w:ascii="Times New Roman" w:hAnsi="Times New Roman" w:cs="Times New Roman"/>
          <w:sz w:val="28"/>
          <w:szCs w:val="28"/>
        </w:rPr>
        <w:t>№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56D16">
        <w:rPr>
          <w:rFonts w:ascii="Times New Roman" w:hAnsi="Times New Roman" w:cs="Times New Roman"/>
          <w:sz w:val="28"/>
          <w:szCs w:val="28"/>
        </w:rPr>
        <w:t xml:space="preserve">, руководствуясь ст. ст. ______ Устава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</w:p>
    <w:p w:rsidR="00753ACD" w:rsidRPr="002B03DB" w:rsidRDefault="00B56D1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10" w:rsidRPr="002B03DB">
        <w:rPr>
          <w:rFonts w:ascii="Times New Roman" w:hAnsi="Times New Roman" w:cs="Times New Roman"/>
          <w:sz w:val="28"/>
          <w:szCs w:val="28"/>
        </w:rPr>
        <w:t>РЕШИЛ</w:t>
      </w:r>
      <w:r w:rsidR="00753ACD" w:rsidRPr="002B03DB">
        <w:rPr>
          <w:rFonts w:ascii="Times New Roman" w:hAnsi="Times New Roman" w:cs="Times New Roman"/>
          <w:sz w:val="28"/>
          <w:szCs w:val="28"/>
        </w:rPr>
        <w:t>:</w:t>
      </w:r>
    </w:p>
    <w:p w:rsidR="0031141E" w:rsidRPr="003E5555" w:rsidRDefault="0031141E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1. Утвердить Положение о старосте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муниципального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31141E" w:rsidRPr="0031141E" w:rsidRDefault="0031141E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2. Утвердить форму удостоверения старосты</w:t>
      </w:r>
      <w:r w:rsidR="003E5555">
        <w:rPr>
          <w:rFonts w:ascii="Times New Roman" w:hAnsi="Times New Roman" w:cs="Times New Roman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 xml:space="preserve"> в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муниципальном населенном пункте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BF52AB" w:rsidRPr="002B03DB" w:rsidRDefault="00640602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2AB" w:rsidRPr="002B03D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A37F1" w:rsidRPr="002B03DB">
        <w:rPr>
          <w:rFonts w:ascii="Times New Roman" w:hAnsi="Times New Roman" w:cs="Times New Roman"/>
          <w:sz w:val="28"/>
          <w:szCs w:val="28"/>
        </w:rPr>
        <w:t>Р</w:t>
      </w:r>
      <w:r w:rsidR="00BF52AB" w:rsidRPr="002B03DB"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B56D16">
        <w:rPr>
          <w:rFonts w:ascii="Times New Roman" w:hAnsi="Times New Roman" w:cs="Times New Roman"/>
          <w:sz w:val="28"/>
          <w:szCs w:val="28"/>
        </w:rPr>
        <w:t>на __________________</w:t>
      </w:r>
      <w:r w:rsidR="00BF52AB" w:rsidRPr="002B03DB">
        <w:rPr>
          <w:rFonts w:ascii="Times New Roman" w:hAnsi="Times New Roman" w:cs="Times New Roman"/>
          <w:sz w:val="28"/>
          <w:szCs w:val="28"/>
        </w:rPr>
        <w:t>.</w:t>
      </w:r>
    </w:p>
    <w:p w:rsidR="00FF593B" w:rsidRPr="003E5555" w:rsidRDefault="00640602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3ACD" w:rsidRPr="002B03DB">
        <w:rPr>
          <w:rFonts w:ascii="Times New Roman" w:hAnsi="Times New Roman"/>
          <w:sz w:val="28"/>
          <w:szCs w:val="28"/>
        </w:rPr>
        <w:t xml:space="preserve">. Настоящее </w:t>
      </w:r>
      <w:r w:rsidR="00BF52AB" w:rsidRPr="002B03DB">
        <w:rPr>
          <w:rFonts w:ascii="Times New Roman" w:hAnsi="Times New Roman"/>
          <w:sz w:val="28"/>
          <w:szCs w:val="28"/>
        </w:rPr>
        <w:t>Р</w:t>
      </w:r>
      <w:r w:rsidR="00753ACD" w:rsidRPr="002B03DB">
        <w:rPr>
          <w:rFonts w:ascii="Times New Roman" w:hAnsi="Times New Roman"/>
          <w:sz w:val="28"/>
          <w:szCs w:val="28"/>
        </w:rPr>
        <w:t xml:space="preserve">ешение </w:t>
      </w:r>
      <w:r w:rsidR="00FF593B" w:rsidRPr="00FF593B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вступает в силу (в порядке, установленном Уставом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="00FF593B" w:rsidRPr="00FF593B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)</w:t>
      </w:r>
    </w:p>
    <w:p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DC" w:rsidRDefault="00BA3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E5555" w:rsidRDefault="00E0386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сельского Совета депутатов</w:t>
      </w:r>
      <w:r w:rsidR="00BA37F1" w:rsidRPr="002B03D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                      ФИО</w:t>
      </w:r>
      <w:r w:rsidR="00BA37F1" w:rsidRPr="002B03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37F1" w:rsidRPr="002B03DB" w:rsidRDefault="00BA37F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3D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56D1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B03D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E69D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3E5555" w:rsidRDefault="00BA37F1" w:rsidP="003E5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A37F1" w:rsidRPr="002B03DB" w:rsidRDefault="00E03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                                                        </w:t>
      </w:r>
      <w:r w:rsidR="00BA37F1" w:rsidRPr="00B56D1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B42BE5" w:rsidRPr="002B03DB" w:rsidRDefault="00B42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42BE5" w:rsidRPr="002B03DB" w:rsidSect="00D96B4F">
          <w:headerReference w:type="default" r:id="rId8"/>
          <w:pgSz w:w="11906" w:h="16838"/>
          <w:pgMar w:top="1134" w:right="850" w:bottom="1134" w:left="1701" w:header="0" w:footer="645" w:gutter="0"/>
          <w:cols w:space="720"/>
          <w:noEndnote/>
          <w:docGrid w:linePitch="299"/>
        </w:sectPr>
      </w:pPr>
    </w:p>
    <w:p w:rsidR="0031141E" w:rsidRPr="0031141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A25ACD">
        <w:rPr>
          <w:rFonts w:ascii="Times New Roman" w:hAnsi="Times New Roman" w:cs="Times New Roman"/>
          <w:sz w:val="28"/>
          <w:szCs w:val="28"/>
        </w:rPr>
        <w:t>Р</w:t>
      </w:r>
      <w:r w:rsidRPr="0031141E">
        <w:rPr>
          <w:rFonts w:ascii="Times New Roman" w:hAnsi="Times New Roman" w:cs="Times New Roman"/>
          <w:sz w:val="28"/>
          <w:szCs w:val="28"/>
        </w:rPr>
        <w:t xml:space="preserve">ешению </w:t>
      </w:r>
    </w:p>
    <w:p w:rsidR="0031141E" w:rsidRPr="004964BB" w:rsidRDefault="00E03866" w:rsidP="007A2D51">
      <w:pPr>
        <w:pStyle w:val="ConsPlusNormal"/>
        <w:ind w:left="652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сельского Совета депутатов</w:t>
      </w:r>
    </w:p>
    <w:p w:rsidR="0031141E" w:rsidRPr="0031141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7A2D51">
        <w:rPr>
          <w:rFonts w:ascii="Times New Roman" w:hAnsi="Times New Roman" w:cs="Times New Roman"/>
          <w:sz w:val="28"/>
          <w:szCs w:val="28"/>
        </w:rPr>
        <w:t>____</w:t>
      </w:r>
      <w:r w:rsidRPr="0031141E">
        <w:rPr>
          <w:rFonts w:ascii="Times New Roman" w:hAnsi="Times New Roman" w:cs="Times New Roman"/>
          <w:sz w:val="28"/>
          <w:szCs w:val="28"/>
        </w:rPr>
        <w:t xml:space="preserve">  №</w:t>
      </w:r>
      <w:r w:rsidR="004964BB">
        <w:rPr>
          <w:rFonts w:ascii="Times New Roman" w:hAnsi="Times New Roman" w:cs="Times New Roman"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________</w:t>
      </w:r>
    </w:p>
    <w:p w:rsidR="0031141E" w:rsidRPr="0031141E" w:rsidRDefault="0031141E" w:rsidP="00496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DC" w:rsidRDefault="0031141E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A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A9">
        <w:rPr>
          <w:rFonts w:ascii="Times New Roman" w:hAnsi="Times New Roman" w:cs="Times New Roman"/>
          <w:b/>
          <w:sz w:val="28"/>
          <w:szCs w:val="28"/>
        </w:rPr>
        <w:t xml:space="preserve">о старосте 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172A9">
        <w:rPr>
          <w:rFonts w:ascii="Times New Roman" w:hAnsi="Times New Roman" w:cs="Times New Roman"/>
          <w:b/>
          <w:sz w:val="28"/>
          <w:szCs w:val="28"/>
        </w:rPr>
        <w:t>населенного пункта в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41E" w:rsidRPr="00F172A9" w:rsidRDefault="00E03866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Шеломковском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сельсовете</w:t>
      </w:r>
    </w:p>
    <w:p w:rsidR="00376B4E" w:rsidRPr="0031141E" w:rsidRDefault="00376B4E" w:rsidP="00496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141E" w:rsidRPr="00376B4E" w:rsidRDefault="0031141E" w:rsidP="00376B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2D51" w:rsidRDefault="00454424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41E" w:rsidRPr="003E5555" w:rsidRDefault="007A2D51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</w:t>
      </w:r>
      <w:r w:rsidR="00AD1D41" w:rsidRPr="00A25AC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>, назнача</w:t>
      </w:r>
      <w:r w:rsidRPr="00A25ACD">
        <w:rPr>
          <w:rFonts w:ascii="Times New Roman" w:hAnsi="Times New Roman" w:cs="Times New Roman"/>
          <w:sz w:val="28"/>
          <w:szCs w:val="28"/>
        </w:rPr>
        <w:t>етс</w:t>
      </w:r>
      <w:r w:rsidR="0031141E" w:rsidRPr="00A25ACD">
        <w:rPr>
          <w:rFonts w:ascii="Times New Roman" w:hAnsi="Times New Roman" w:cs="Times New Roman"/>
          <w:sz w:val="28"/>
          <w:szCs w:val="28"/>
        </w:rPr>
        <w:t>я староста сельского населенного пункта</w:t>
      </w:r>
      <w:r w:rsidR="005B34C7" w:rsidRPr="00A25AC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Pr="00A25ACD">
        <w:rPr>
          <w:rFonts w:ascii="Times New Roman" w:hAnsi="Times New Roman" w:cs="Times New Roman"/>
          <w:sz w:val="28"/>
          <w:szCs w:val="28"/>
        </w:rPr>
        <w:t xml:space="preserve">- </w:t>
      </w:r>
      <w:r w:rsidR="005B34C7" w:rsidRPr="00A25ACD">
        <w:rPr>
          <w:rFonts w:ascii="Times New Roman" w:hAnsi="Times New Roman" w:cs="Times New Roman"/>
          <w:sz w:val="28"/>
          <w:szCs w:val="28"/>
        </w:rPr>
        <w:t>староста)</w:t>
      </w:r>
      <w:r w:rsidR="0031141E"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A25ACD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1141E" w:rsidRPr="003E5555" w:rsidRDefault="00D153BA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</w:t>
      </w:r>
      <w:r w:rsidR="00CB4C8D" w:rsidRPr="00A25ACD">
        <w:rPr>
          <w:rFonts w:ascii="Times New Roman" w:hAnsi="Times New Roman" w:cs="Times New Roman"/>
          <w:sz w:val="28"/>
          <w:szCs w:val="28"/>
        </w:rPr>
        <w:t>3</w:t>
      </w:r>
      <w:r w:rsidR="008E38F5" w:rsidRPr="00A25ACD">
        <w:rPr>
          <w:rFonts w:ascii="Times New Roman" w:hAnsi="Times New Roman" w:cs="Times New Roman"/>
          <w:sz w:val="28"/>
          <w:szCs w:val="28"/>
        </w:rPr>
        <w:t>.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2D51" w:rsidRPr="00A25ACD">
        <w:rPr>
          <w:rFonts w:ascii="Times New Roman" w:hAnsi="Times New Roman" w:cs="Times New Roman"/>
          <w:sz w:val="28"/>
          <w:szCs w:val="28"/>
        </w:rPr>
        <w:t xml:space="preserve">Законами Красноярского края,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7A2D51" w:rsidRPr="00A25ACD">
        <w:rPr>
          <w:rFonts w:ascii="Times New Roman" w:hAnsi="Times New Roman" w:cs="Times New Roman"/>
          <w:sz w:val="28"/>
          <w:szCs w:val="28"/>
        </w:rPr>
        <w:t>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иными нормативно-правовыми актами Российской Федерации, </w:t>
      </w:r>
      <w:r w:rsidR="003A52B6" w:rsidRPr="00A25AC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, </w:t>
      </w:r>
      <w:r w:rsidR="003A52B6" w:rsidRPr="00A25ACD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AC7A99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/>
          <w:sz w:val="28"/>
          <w:szCs w:val="28"/>
        </w:rPr>
        <w:tab/>
        <w:t>1.4. Староста осуществля</w:t>
      </w:r>
      <w:r w:rsidR="00B71E2F">
        <w:rPr>
          <w:rFonts w:ascii="Times New Roman" w:hAnsi="Times New Roman"/>
          <w:sz w:val="28"/>
          <w:szCs w:val="28"/>
        </w:rPr>
        <w:t>е</w:t>
      </w:r>
      <w:r w:rsidRPr="00A25ACD">
        <w:rPr>
          <w:rFonts w:ascii="Times New Roman" w:hAnsi="Times New Roman"/>
          <w:sz w:val="28"/>
          <w:szCs w:val="28"/>
        </w:rPr>
        <w:t>т свою деятельность на принципах законности и добровольности.</w:t>
      </w:r>
    </w:p>
    <w:p w:rsidR="00CB4C8D" w:rsidRPr="0031141E" w:rsidRDefault="00CB4C8D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76B4E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CF352E" w:rsidRPr="00376B4E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p w:rsidR="007A2D51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232" w:rsidRPr="0031141E" w:rsidRDefault="007A2D51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232">
        <w:rPr>
          <w:rFonts w:ascii="Times New Roman" w:hAnsi="Times New Roman" w:cs="Times New Roman"/>
          <w:sz w:val="28"/>
          <w:szCs w:val="28"/>
        </w:rPr>
        <w:t>2.1</w:t>
      </w:r>
      <w:r w:rsidR="004D1232" w:rsidRPr="00D153BA">
        <w:rPr>
          <w:rFonts w:ascii="Times New Roman" w:hAnsi="Times New Roman" w:cs="Times New Roman"/>
          <w:sz w:val="28"/>
          <w:szCs w:val="28"/>
        </w:rPr>
        <w:t xml:space="preserve">. </w:t>
      </w:r>
      <w:r w:rsidR="0012310A">
        <w:rPr>
          <w:rFonts w:ascii="Times New Roman" w:hAnsi="Times New Roman" w:cs="Times New Roman"/>
          <w:sz w:val="28"/>
          <w:szCs w:val="28"/>
        </w:rPr>
        <w:t>Старостой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</w:t>
      </w:r>
      <w:r w:rsidR="0012310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назнач</w:t>
      </w:r>
      <w:r w:rsidR="0012310A">
        <w:rPr>
          <w:rFonts w:ascii="Times New Roman" w:hAnsi="Times New Roman" w:cs="Times New Roman"/>
          <w:sz w:val="28"/>
          <w:szCs w:val="28"/>
        </w:rPr>
        <w:t xml:space="preserve">ен </w:t>
      </w:r>
      <w:r w:rsidR="0012310A" w:rsidRPr="0012310A">
        <w:rPr>
          <w:rFonts w:ascii="Times New Roman" w:hAnsi="Times New Roman" w:cs="Times New Roman"/>
          <w:sz w:val="28"/>
          <w:szCs w:val="28"/>
        </w:rPr>
        <w:t>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на территории данного сельского населенного пункта и обладающи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либо 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B754D" w:rsidRPr="0012310A">
        <w:rPr>
          <w:rFonts w:ascii="Times New Roman" w:hAnsi="Times New Roman" w:cs="Times New Roman"/>
          <w:sz w:val="28"/>
          <w:szCs w:val="28"/>
        </w:rPr>
        <w:t>достигши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3B754D"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в собственности жилое помещение, расположенное на территории данного сельского населенного пункта.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4D1232" w:rsidRPr="003B754D" w:rsidRDefault="004D1232" w:rsidP="003B754D">
      <w:pPr>
        <w:pStyle w:val="af3"/>
        <w:spacing w:before="0" w:beforeAutospacing="0" w:after="0" w:afterAutospacing="0" w:line="180" w:lineRule="atLeast"/>
        <w:ind w:firstLine="540"/>
        <w:jc w:val="both"/>
      </w:pPr>
      <w:r w:rsidRPr="00A25ACD">
        <w:rPr>
          <w:sz w:val="28"/>
          <w:szCs w:val="28"/>
        </w:rPr>
        <w:tab/>
        <w:t>1) замещающее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sz w:val="28"/>
          <w:szCs w:val="28"/>
        </w:rPr>
        <w:t xml:space="preserve">, за исключением муниципальной должности депутата представительного органа муниципального </w:t>
      </w:r>
      <w:r w:rsidR="003B754D" w:rsidRPr="0012310A">
        <w:rPr>
          <w:sz w:val="28"/>
          <w:szCs w:val="28"/>
        </w:rPr>
        <w:t>образования,</w:t>
      </w:r>
      <w:r w:rsidR="003B754D" w:rsidRPr="003B754D">
        <w:rPr>
          <w:sz w:val="28"/>
          <w:szCs w:val="28"/>
        </w:rPr>
        <w:t xml:space="preserve"> </w:t>
      </w:r>
      <w:r w:rsidR="003B754D" w:rsidRPr="003B754D">
        <w:rPr>
          <w:sz w:val="28"/>
          <w:szCs w:val="28"/>
        </w:rPr>
        <w:lastRenderedPageBreak/>
        <w:t>осуществляющего</w:t>
      </w:r>
      <w:r w:rsidR="00FF593B" w:rsidRPr="003B754D">
        <w:rPr>
          <w:sz w:val="28"/>
          <w:szCs w:val="28"/>
        </w:rPr>
        <w:t xml:space="preserve"> свои полномочия на непостоянной основе,</w:t>
      </w:r>
      <w:r w:rsidR="00FF593B">
        <w:rPr>
          <w:sz w:val="26"/>
          <w:szCs w:val="26"/>
        </w:rPr>
        <w:t xml:space="preserve"> </w:t>
      </w:r>
      <w:r w:rsidRPr="00A25ACD">
        <w:rPr>
          <w:sz w:val="28"/>
          <w:szCs w:val="28"/>
        </w:rPr>
        <w:t>или должность муниципальной службы;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2) признанное судом недееспособным или ограниченно дееспособным;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3) имеющее непогашенную или неснятую судимость.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2.3. Срок полномочий старосты сельского населенного пункта ____ </w:t>
      </w:r>
      <w:r w:rsidRPr="00A25ACD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A25ACD">
        <w:rPr>
          <w:rFonts w:ascii="Times New Roman" w:hAnsi="Times New Roman" w:cs="Times New Roman"/>
          <w:sz w:val="28"/>
          <w:szCs w:val="28"/>
        </w:rPr>
        <w:t>.</w:t>
      </w:r>
    </w:p>
    <w:p w:rsidR="003E5555" w:rsidRPr="00F172A9" w:rsidRDefault="004D1232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2.</w:t>
      </w:r>
      <w:r w:rsidRPr="00A25ACD">
        <w:rPr>
          <w:rFonts w:ascii="Times New Roman" w:hAnsi="Times New Roman" w:cs="Times New Roman"/>
          <w:sz w:val="28"/>
          <w:szCs w:val="28"/>
        </w:rPr>
        <w:t>4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назначается </w:t>
      </w:r>
      <w:r w:rsidR="009D7A81" w:rsidRPr="00A25ACD">
        <w:rPr>
          <w:rFonts w:ascii="Times New Roman" w:hAnsi="Times New Roman" w:cs="Times New Roman"/>
          <w:i/>
          <w:sz w:val="28"/>
          <w:szCs w:val="28"/>
        </w:rPr>
        <w:t xml:space="preserve">представительным органом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31141E" w:rsidRPr="00FA4565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</w:t>
      </w:r>
      <w:r w:rsidRPr="00FA4565">
        <w:rPr>
          <w:rFonts w:ascii="Times New Roman" w:hAnsi="Times New Roman" w:cs="Times New Roman"/>
          <w:sz w:val="28"/>
          <w:szCs w:val="28"/>
        </w:rPr>
        <w:t>.</w:t>
      </w:r>
    </w:p>
    <w:p w:rsid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Полномочия старосты подтверждаются</w:t>
      </w:r>
      <w:r w:rsidRPr="00FA4565">
        <w:rPr>
          <w:rFonts w:ascii="Times New Roman" w:hAnsi="Times New Roman"/>
          <w:i/>
          <w:sz w:val="28"/>
          <w:szCs w:val="28"/>
        </w:rPr>
        <w:t xml:space="preserve">_выпиской из решения Совета депутатов по назначению старосты и/или удостоверением. </w:t>
      </w:r>
    </w:p>
    <w:p w:rsidR="00AA05CA" w:rsidRPr="00FA4565" w:rsidRDefault="00AA05CA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ab/>
      </w:r>
      <w:r w:rsidRPr="00FA4565">
        <w:rPr>
          <w:rFonts w:ascii="Times New Roman" w:hAnsi="Times New Roman"/>
          <w:sz w:val="28"/>
          <w:szCs w:val="28"/>
        </w:rPr>
        <w:t>2.</w:t>
      </w:r>
      <w:r w:rsidR="004D1232" w:rsidRPr="00FA4565">
        <w:rPr>
          <w:rFonts w:ascii="Times New Roman" w:hAnsi="Times New Roman"/>
          <w:sz w:val="28"/>
          <w:szCs w:val="28"/>
        </w:rPr>
        <w:t>5</w:t>
      </w:r>
      <w:r w:rsidRPr="00FA4565">
        <w:rPr>
          <w:rFonts w:ascii="Times New Roman" w:hAnsi="Times New Roman"/>
          <w:sz w:val="28"/>
          <w:szCs w:val="28"/>
        </w:rPr>
        <w:t>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</w:t>
      </w:r>
      <w:r w:rsidR="00F02C6A" w:rsidRPr="00FA4565">
        <w:rPr>
          <w:rFonts w:ascii="Times New Roman" w:hAnsi="Times New Roman"/>
          <w:sz w:val="28"/>
          <w:szCs w:val="28"/>
        </w:rPr>
        <w:t>.</w:t>
      </w:r>
      <w:r w:rsidRPr="00FA4565">
        <w:rPr>
          <w:rFonts w:ascii="Times New Roman" w:hAnsi="Times New Roman"/>
          <w:sz w:val="28"/>
          <w:szCs w:val="28"/>
        </w:rPr>
        <w:tab/>
      </w:r>
    </w:p>
    <w:p w:rsidR="003E5555" w:rsidRPr="00F172A9" w:rsidRDefault="00454424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6</w:t>
      </w:r>
      <w:r w:rsidR="00640602" w:rsidRPr="00FA4565">
        <w:rPr>
          <w:rFonts w:ascii="Times New Roman" w:hAnsi="Times New Roman" w:cs="Times New Roman"/>
          <w:sz w:val="28"/>
          <w:szCs w:val="28"/>
        </w:rPr>
        <w:t>.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Организационная подготовка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7A2D51" w:rsidRPr="00A25ACD">
        <w:rPr>
          <w:rFonts w:ascii="Times New Roman" w:hAnsi="Times New Roman" w:cs="Times New Roman"/>
          <w:sz w:val="28"/>
          <w:szCs w:val="28"/>
        </w:rPr>
        <w:t>схода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050AFE" w:rsidRPr="00A25ACD">
        <w:rPr>
          <w:rFonts w:ascii="Times New Roman" w:hAnsi="Times New Roman" w:cs="Times New Roman"/>
          <w:sz w:val="28"/>
          <w:szCs w:val="28"/>
        </w:rPr>
        <w:t>определению кандидатуры</w:t>
      </w:r>
      <w:r w:rsidR="006943BF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C7FF7">
        <w:rPr>
          <w:rFonts w:ascii="Times New Roman" w:hAnsi="Times New Roman" w:cs="Times New Roman"/>
          <w:i/>
          <w:sz w:val="28"/>
          <w:szCs w:val="28"/>
        </w:rPr>
        <w:t>Шеломковским</w:t>
      </w:r>
      <w:r w:rsidR="005C7FF7" w:rsidRPr="005C7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555">
        <w:rPr>
          <w:rFonts w:ascii="Times New Roman" w:hAnsi="Times New Roman" w:cs="Times New Roman"/>
          <w:i/>
          <w:sz w:val="28"/>
          <w:szCs w:val="28"/>
        </w:rPr>
        <w:t>сельс</w:t>
      </w:r>
      <w:r w:rsidR="00F60B13">
        <w:rPr>
          <w:rFonts w:ascii="Times New Roman" w:hAnsi="Times New Roman" w:cs="Times New Roman"/>
          <w:i/>
          <w:sz w:val="28"/>
          <w:szCs w:val="28"/>
        </w:rPr>
        <w:t>ким С</w:t>
      </w:r>
      <w:r w:rsidR="003E5555">
        <w:rPr>
          <w:rFonts w:ascii="Times New Roman" w:hAnsi="Times New Roman" w:cs="Times New Roman"/>
          <w:i/>
          <w:sz w:val="28"/>
          <w:szCs w:val="28"/>
        </w:rPr>
        <w:t>оветом</w:t>
      </w:r>
      <w:r w:rsidR="00F60B13">
        <w:rPr>
          <w:rFonts w:ascii="Times New Roman" w:hAnsi="Times New Roman" w:cs="Times New Roman"/>
          <w:i/>
          <w:sz w:val="28"/>
          <w:szCs w:val="28"/>
        </w:rPr>
        <w:t xml:space="preserve"> депутатов</w:t>
      </w:r>
    </w:p>
    <w:p w:rsidR="003E5555" w:rsidRPr="00F172A9" w:rsidRDefault="0031141E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 xml:space="preserve">с обязательным участием главы </w:t>
      </w:r>
      <w:r w:rsidRPr="00A25ACD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31141E" w:rsidRPr="00A25ACD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 xml:space="preserve"> (или его представителя)</w:t>
      </w:r>
      <w:r w:rsidR="00640602"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7</w:t>
      </w:r>
      <w:r w:rsidR="0031141E" w:rsidRPr="00FA4565">
        <w:rPr>
          <w:rFonts w:ascii="Times New Roman" w:hAnsi="Times New Roman" w:cs="Times New Roman"/>
          <w:sz w:val="28"/>
          <w:szCs w:val="28"/>
        </w:rPr>
        <w:t>. Кандидат</w:t>
      </w:r>
      <w:r w:rsidR="00575154" w:rsidRPr="00FA4565">
        <w:rPr>
          <w:rFonts w:ascii="Times New Roman" w:hAnsi="Times New Roman" w:cs="Times New Roman"/>
          <w:sz w:val="28"/>
          <w:szCs w:val="28"/>
        </w:rPr>
        <w:t>ура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старосты может быть </w:t>
      </w:r>
      <w:r w:rsidR="00575154" w:rsidRPr="00FA4565">
        <w:rPr>
          <w:rFonts w:ascii="Times New Roman" w:hAnsi="Times New Roman" w:cs="Times New Roman"/>
          <w:sz w:val="28"/>
          <w:szCs w:val="28"/>
        </w:rPr>
        <w:t>предложена</w:t>
      </w:r>
      <w:r w:rsidR="0031141E" w:rsidRPr="00FA4565">
        <w:rPr>
          <w:rFonts w:ascii="Times New Roman" w:hAnsi="Times New Roman" w:cs="Times New Roman"/>
          <w:sz w:val="28"/>
          <w:szCs w:val="28"/>
        </w:rPr>
        <w:t>:</w:t>
      </w:r>
    </w:p>
    <w:p w:rsidR="0031141E" w:rsidRPr="00FA4565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i/>
          <w:sz w:val="28"/>
          <w:szCs w:val="28"/>
        </w:rPr>
        <w:t>1) путем самовыдвижения;</w:t>
      </w:r>
    </w:p>
    <w:p w:rsidR="0031141E" w:rsidRPr="00FA4565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  <w:t>2</w:t>
      </w:r>
      <w:r w:rsidR="0031141E" w:rsidRPr="00FA4565">
        <w:rPr>
          <w:rFonts w:ascii="Times New Roman" w:hAnsi="Times New Roman" w:cs="Times New Roman"/>
          <w:i/>
          <w:sz w:val="28"/>
          <w:szCs w:val="28"/>
        </w:rPr>
        <w:t>) населением - жителями населенного пункта (населенных пунктов)</w:t>
      </w:r>
      <w:r w:rsidRPr="00FA4565">
        <w:rPr>
          <w:rFonts w:ascii="Times New Roman" w:hAnsi="Times New Roman" w:cs="Times New Roman"/>
          <w:i/>
          <w:sz w:val="28"/>
          <w:szCs w:val="28"/>
        </w:rPr>
        <w:t>;</w:t>
      </w:r>
    </w:p>
    <w:p w:rsidR="003E5555" w:rsidRPr="00F172A9" w:rsidRDefault="00F60B13" w:rsidP="00F60B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60B1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40602" w:rsidRPr="00FA4565">
        <w:rPr>
          <w:rFonts w:ascii="Times New Roman" w:hAnsi="Times New Roman" w:cs="Times New Roman"/>
          <w:i/>
          <w:sz w:val="28"/>
          <w:szCs w:val="28"/>
        </w:rPr>
        <w:t>3)</w:t>
      </w:r>
      <w:r w:rsidRPr="00F60B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председателем Шеломковского сельского Совета депутато</w:t>
      </w:r>
    </w:p>
    <w:p w:rsidR="00640602" w:rsidRPr="00FA4565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555" w:rsidRPr="00F172A9" w:rsidRDefault="00AA05CA" w:rsidP="003E5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C7A99" w:rsidRPr="00FA4565">
        <w:rPr>
          <w:rFonts w:ascii="Times New Roman" w:hAnsi="Times New Roman"/>
          <w:sz w:val="28"/>
          <w:szCs w:val="28"/>
        </w:rPr>
        <w:t xml:space="preserve">2.8. Подготовка схода граждан осуществляется открыто и гласно. </w:t>
      </w:r>
      <w:r w:rsidR="00B71E2F" w:rsidRPr="00FA4565">
        <w:rPr>
          <w:rFonts w:ascii="Times New Roman" w:hAnsi="Times New Roman"/>
          <w:sz w:val="28"/>
          <w:szCs w:val="28"/>
        </w:rPr>
        <w:tab/>
      </w:r>
      <w:r w:rsidR="00F60B13">
        <w:rPr>
          <w:rFonts w:ascii="Times New Roman" w:hAnsi="Times New Roman"/>
          <w:sz w:val="28"/>
          <w:szCs w:val="28"/>
        </w:rPr>
        <w:t xml:space="preserve">Решение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AC7A99" w:rsidRPr="00FA4565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 xml:space="preserve">о назначении схода </w:t>
      </w:r>
      <w:r w:rsidR="00FA4565" w:rsidRPr="00FA4565">
        <w:rPr>
          <w:rFonts w:ascii="Times New Roman" w:hAnsi="Times New Roman"/>
          <w:sz w:val="28"/>
          <w:szCs w:val="28"/>
        </w:rPr>
        <w:t>граждан</w:t>
      </w:r>
      <w:r w:rsidR="00FA4565"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должн</w:t>
      </w:r>
      <w:r w:rsidR="00F60B13">
        <w:rPr>
          <w:rFonts w:ascii="Times New Roman" w:hAnsi="Times New Roman"/>
          <w:sz w:val="28"/>
          <w:szCs w:val="28"/>
        </w:rPr>
        <w:t>о</w:t>
      </w:r>
      <w:r w:rsidRPr="00FA4565">
        <w:rPr>
          <w:rFonts w:ascii="Times New Roman" w:hAnsi="Times New Roman"/>
          <w:sz w:val="28"/>
          <w:szCs w:val="28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</w:t>
      </w:r>
      <w:r w:rsidR="0069097C" w:rsidRPr="00FA4565">
        <w:rPr>
          <w:rFonts w:ascii="Times New Roman" w:hAnsi="Times New Roman"/>
          <w:sz w:val="28"/>
          <w:szCs w:val="28"/>
        </w:rPr>
        <w:t>ой</w:t>
      </w:r>
      <w:r w:rsidRPr="00FA4565">
        <w:rPr>
          <w:rFonts w:ascii="Times New Roman" w:hAnsi="Times New Roman"/>
          <w:sz w:val="28"/>
          <w:szCs w:val="28"/>
        </w:rPr>
        <w:t xml:space="preserve"> повестк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Pr="00FA4565">
        <w:rPr>
          <w:rFonts w:ascii="Times New Roman" w:hAnsi="Times New Roman"/>
          <w:sz w:val="28"/>
          <w:szCs w:val="28"/>
        </w:rPr>
        <w:t xml:space="preserve"> дня, порядк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Pr="00FA4565">
        <w:rPr>
          <w:rFonts w:ascii="Times New Roman" w:hAnsi="Times New Roman"/>
          <w:sz w:val="28"/>
          <w:szCs w:val="28"/>
        </w:rPr>
        <w:t xml:space="preserve"> ознакомления с материалами, обсуждение которых предполагается на </w:t>
      </w:r>
      <w:r w:rsidR="0069097C" w:rsidRPr="00FA4565">
        <w:rPr>
          <w:rFonts w:ascii="Times New Roman" w:hAnsi="Times New Roman"/>
          <w:sz w:val="28"/>
          <w:szCs w:val="28"/>
        </w:rPr>
        <w:t>сходе граждан</w:t>
      </w:r>
      <w:r w:rsidR="0069097C" w:rsidRPr="00FA4565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FA4565">
        <w:rPr>
          <w:rFonts w:ascii="Times New Roman" w:hAnsi="Times New Roman"/>
          <w:sz w:val="28"/>
          <w:szCs w:val="28"/>
        </w:rPr>
        <w:t>.</w:t>
      </w:r>
    </w:p>
    <w:p w:rsidR="00575154" w:rsidRPr="00FA4565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A05CA" w:rsidRPr="00FA4565">
        <w:rPr>
          <w:rFonts w:ascii="Times New Roman" w:hAnsi="Times New Roman"/>
          <w:sz w:val="28"/>
          <w:szCs w:val="28"/>
        </w:rPr>
        <w:t>2.</w:t>
      </w:r>
      <w:r w:rsidR="00FB3827" w:rsidRPr="00FA4565">
        <w:rPr>
          <w:rFonts w:ascii="Times New Roman" w:hAnsi="Times New Roman"/>
          <w:sz w:val="28"/>
          <w:szCs w:val="28"/>
        </w:rPr>
        <w:t>9</w:t>
      </w:r>
      <w:r w:rsidR="00AA05CA" w:rsidRPr="00FA4565">
        <w:rPr>
          <w:rFonts w:ascii="Times New Roman" w:hAnsi="Times New Roman"/>
          <w:sz w:val="28"/>
          <w:szCs w:val="28"/>
        </w:rPr>
        <w:t xml:space="preserve">. </w:t>
      </w:r>
      <w:r w:rsidR="00575154" w:rsidRPr="00FA4565">
        <w:rPr>
          <w:rFonts w:ascii="Times New Roman" w:hAnsi="Times New Roman"/>
          <w:sz w:val="28"/>
          <w:szCs w:val="28"/>
        </w:rPr>
        <w:t>В случае, если на должность старосты предложена одна кандидатура,</w:t>
      </w:r>
      <w:r w:rsidR="002F384F" w:rsidRPr="00FA4565">
        <w:rPr>
          <w:rFonts w:ascii="Times New Roman" w:hAnsi="Times New Roman"/>
          <w:sz w:val="28"/>
          <w:szCs w:val="28"/>
        </w:rPr>
        <w:t xml:space="preserve"> то</w:t>
      </w:r>
      <w:r w:rsidR="00575154" w:rsidRPr="00FA4565">
        <w:rPr>
          <w:rFonts w:ascii="Times New Roman" w:hAnsi="Times New Roman"/>
          <w:sz w:val="28"/>
          <w:szCs w:val="28"/>
        </w:rPr>
        <w:t xml:space="preserve"> решение по вопросу ее выдвижения считается принятым, если за него проголосовало более половины участников схода граждан.</w:t>
      </w:r>
    </w:p>
    <w:p w:rsidR="00F02C6A" w:rsidRPr="00FA4565" w:rsidRDefault="0057515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2F384F" w:rsidRPr="00FA4565">
        <w:rPr>
          <w:rFonts w:ascii="Times New Roman" w:hAnsi="Times New Roman"/>
          <w:sz w:val="28"/>
          <w:szCs w:val="28"/>
        </w:rPr>
        <w:t>В случае, е</w:t>
      </w:r>
      <w:r w:rsidRPr="00FA4565">
        <w:rPr>
          <w:rFonts w:ascii="Times New Roman" w:hAnsi="Times New Roman"/>
          <w:sz w:val="28"/>
          <w:szCs w:val="28"/>
        </w:rPr>
        <w:t xml:space="preserve">сли на должность старосты было предложено несколько кандидатур, то </w:t>
      </w:r>
      <w:r w:rsidR="002F384F" w:rsidRPr="00FA4565">
        <w:rPr>
          <w:rFonts w:ascii="Times New Roman" w:hAnsi="Times New Roman"/>
          <w:sz w:val="28"/>
          <w:szCs w:val="28"/>
        </w:rPr>
        <w:t xml:space="preserve">сначала определяется кандидатура, набравшая наибольшее количество голосов от числа принявших участие в голосовании. </w:t>
      </w:r>
      <w:r w:rsidR="00F02C6A" w:rsidRPr="00FA4565">
        <w:rPr>
          <w:rFonts w:ascii="Times New Roman" w:hAnsi="Times New Roman"/>
          <w:sz w:val="28"/>
          <w:szCs w:val="28"/>
        </w:rPr>
        <w:t xml:space="preserve">Решение по вопросу выдвижения </w:t>
      </w:r>
      <w:r w:rsidR="002F384F" w:rsidRPr="00FA4565">
        <w:rPr>
          <w:rFonts w:ascii="Times New Roman" w:hAnsi="Times New Roman"/>
          <w:sz w:val="28"/>
          <w:szCs w:val="28"/>
        </w:rPr>
        <w:t xml:space="preserve">победившей кандидатуры </w:t>
      </w:r>
      <w:r w:rsidR="00F02C6A" w:rsidRPr="00FA4565">
        <w:rPr>
          <w:rFonts w:ascii="Times New Roman" w:hAnsi="Times New Roman"/>
          <w:sz w:val="28"/>
          <w:szCs w:val="28"/>
        </w:rPr>
        <w:t>на должность старосты считается принятым, если за него проголосовало более половины участников схода граждан.</w:t>
      </w:r>
    </w:p>
    <w:p w:rsidR="00AA05CA" w:rsidRPr="00FA4565" w:rsidRDefault="00F02C6A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  <w:t>2.</w:t>
      </w:r>
      <w:r w:rsidR="00FB3827" w:rsidRPr="00FA4565">
        <w:rPr>
          <w:rFonts w:ascii="Times New Roman" w:hAnsi="Times New Roman"/>
          <w:sz w:val="28"/>
          <w:szCs w:val="28"/>
        </w:rPr>
        <w:t>10</w:t>
      </w:r>
      <w:r w:rsidRPr="00FA4565">
        <w:rPr>
          <w:rFonts w:ascii="Times New Roman" w:hAnsi="Times New Roman"/>
          <w:sz w:val="28"/>
          <w:szCs w:val="28"/>
        </w:rPr>
        <w:t xml:space="preserve">. Решение о выдвижении кандидатуры старосты сельского населенного пункта направляется в </w:t>
      </w:r>
      <w:r w:rsidR="00E03866">
        <w:rPr>
          <w:rFonts w:ascii="Times New Roman" w:hAnsi="Times New Roman"/>
          <w:i/>
          <w:sz w:val="28"/>
          <w:szCs w:val="28"/>
        </w:rPr>
        <w:t>Шеломковск</w:t>
      </w:r>
      <w:r w:rsidR="00F60B13">
        <w:rPr>
          <w:rFonts w:ascii="Times New Roman" w:hAnsi="Times New Roman"/>
          <w:i/>
          <w:sz w:val="28"/>
          <w:szCs w:val="28"/>
        </w:rPr>
        <w:t>ий</w:t>
      </w:r>
      <w:r w:rsidR="003E5555">
        <w:rPr>
          <w:rFonts w:ascii="Times New Roman" w:hAnsi="Times New Roman"/>
          <w:i/>
          <w:sz w:val="28"/>
          <w:szCs w:val="28"/>
        </w:rPr>
        <w:t xml:space="preserve"> сельс</w:t>
      </w:r>
      <w:r w:rsidR="00F60B13">
        <w:rPr>
          <w:rFonts w:ascii="Times New Roman" w:hAnsi="Times New Roman"/>
          <w:i/>
          <w:sz w:val="28"/>
          <w:szCs w:val="28"/>
        </w:rPr>
        <w:t>кий С</w:t>
      </w:r>
      <w:r w:rsidR="003E5555">
        <w:rPr>
          <w:rFonts w:ascii="Times New Roman" w:hAnsi="Times New Roman"/>
          <w:i/>
          <w:sz w:val="28"/>
          <w:szCs w:val="28"/>
        </w:rPr>
        <w:t>овет</w:t>
      </w:r>
      <w:r w:rsidR="00F60B13">
        <w:rPr>
          <w:rFonts w:ascii="Times New Roman" w:hAnsi="Times New Roman"/>
          <w:i/>
          <w:sz w:val="28"/>
          <w:szCs w:val="28"/>
        </w:rPr>
        <w:t xml:space="preserve"> депутатов</w:t>
      </w:r>
      <w:r w:rsidRPr="00FA4565">
        <w:rPr>
          <w:rFonts w:ascii="Times New Roman" w:hAnsi="Times New Roman"/>
          <w:i/>
          <w:sz w:val="28"/>
          <w:szCs w:val="28"/>
        </w:rPr>
        <w:t xml:space="preserve">, </w:t>
      </w:r>
      <w:r w:rsidRPr="00FA4565">
        <w:rPr>
          <w:rFonts w:ascii="Times New Roman" w:hAnsi="Times New Roman"/>
          <w:sz w:val="28"/>
          <w:szCs w:val="28"/>
        </w:rPr>
        <w:t>в течение</w:t>
      </w:r>
      <w:r w:rsidRPr="00FA4565">
        <w:rPr>
          <w:rFonts w:ascii="Times New Roman" w:hAnsi="Times New Roman"/>
          <w:i/>
          <w:sz w:val="28"/>
          <w:szCs w:val="28"/>
        </w:rPr>
        <w:t xml:space="preserve"> 3 дней </w:t>
      </w:r>
      <w:r w:rsidRPr="00FA4565">
        <w:rPr>
          <w:rFonts w:ascii="Times New Roman" w:hAnsi="Times New Roman"/>
          <w:sz w:val="28"/>
          <w:szCs w:val="28"/>
        </w:rPr>
        <w:t xml:space="preserve">со дня его принятия. 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2C6A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1</w:t>
      </w:r>
      <w:r w:rsidR="00FB3827" w:rsidRPr="00FA4565">
        <w:rPr>
          <w:rFonts w:ascii="Times New Roman" w:hAnsi="Times New Roman" w:cs="Times New Roman"/>
          <w:sz w:val="28"/>
          <w:szCs w:val="28"/>
        </w:rPr>
        <w:t>1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. Вопрос назначения на должность </w:t>
      </w:r>
      <w:r w:rsidR="00FA4565" w:rsidRPr="00FA4565">
        <w:rPr>
          <w:rFonts w:ascii="Times New Roman" w:hAnsi="Times New Roman" w:cs="Times New Roman"/>
          <w:sz w:val="28"/>
          <w:szCs w:val="28"/>
        </w:rPr>
        <w:t>старосты сельского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 населенного разрешается в порядке и сроки, установленные регламентом </w:t>
      </w:r>
      <w:r w:rsidR="00F02C6A" w:rsidRPr="00FA4565">
        <w:rPr>
          <w:rFonts w:ascii="Times New Roman" w:hAnsi="Times New Roman" w:cs="Times New Roman"/>
          <w:i/>
          <w:sz w:val="28"/>
          <w:szCs w:val="28"/>
        </w:rPr>
        <w:t>представительного органа.</w:t>
      </w:r>
    </w:p>
    <w:p w:rsidR="00F02C6A" w:rsidRPr="00FA4565" w:rsidRDefault="00F02C6A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FA4565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6AB6" w:rsidRPr="00FA4565">
        <w:rPr>
          <w:rFonts w:ascii="Times New Roman" w:hAnsi="Times New Roman" w:cs="Times New Roman"/>
          <w:b/>
          <w:sz w:val="28"/>
          <w:szCs w:val="28"/>
        </w:rPr>
        <w:t>О</w:t>
      </w:r>
      <w:r w:rsidRPr="00FA4565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 w:rsidR="00FB3827" w:rsidRPr="00FA456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A4565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E6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DC65E6" w:rsidRPr="00FA4565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:rsidR="00FA4565" w:rsidRPr="00FA4565" w:rsidRDefault="00DC65E6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>3.</w:t>
      </w:r>
      <w:r w:rsidRPr="00FA4565">
        <w:rPr>
          <w:rFonts w:ascii="Times New Roman" w:hAnsi="Times New Roman"/>
          <w:sz w:val="28"/>
          <w:szCs w:val="28"/>
        </w:rPr>
        <w:t>2</w:t>
      </w:r>
      <w:r w:rsidR="0031141E" w:rsidRPr="00FA4565">
        <w:rPr>
          <w:rFonts w:ascii="Times New Roman" w:hAnsi="Times New Roman"/>
          <w:sz w:val="28"/>
          <w:szCs w:val="28"/>
        </w:rPr>
        <w:t>.</w:t>
      </w:r>
      <w:r w:rsidR="00EB5CB5" w:rsidRPr="00FA4565">
        <w:rPr>
          <w:rFonts w:ascii="Times New Roman" w:hAnsi="Times New Roman"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4. Староста для решения возложенных на него задач: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 w:rsidR="0012310A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CC1699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F172A9" w:rsidRPr="00FA4565">
        <w:rPr>
          <w:rFonts w:ascii="Times New Roman" w:hAnsi="Times New Roman" w:cs="Times New Roman"/>
          <w:i/>
          <w:sz w:val="28"/>
          <w:szCs w:val="28"/>
        </w:rPr>
        <w:t>3.</w:t>
      </w:r>
      <w:r w:rsidR="00DC65E6" w:rsidRPr="00FA4565">
        <w:rPr>
          <w:rFonts w:ascii="Times New Roman" w:hAnsi="Times New Roman" w:cs="Times New Roman"/>
          <w:i/>
          <w:sz w:val="28"/>
          <w:szCs w:val="28"/>
        </w:rPr>
        <w:t>3</w:t>
      </w:r>
      <w:r w:rsidR="0031141E" w:rsidRPr="00FA4565">
        <w:rPr>
          <w:rFonts w:ascii="Times New Roman" w:hAnsi="Times New Roman" w:cs="Times New Roman"/>
          <w:i/>
          <w:sz w:val="28"/>
          <w:szCs w:val="28"/>
        </w:rPr>
        <w:t>.</w:t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t xml:space="preserve"> Староста </w:t>
      </w:r>
      <w:r w:rsidR="00DC65E6" w:rsidRPr="00FA4565">
        <w:rPr>
          <w:rFonts w:ascii="Times New Roman" w:hAnsi="Times New Roman" w:cs="Times New Roman"/>
          <w:i/>
          <w:sz w:val="28"/>
          <w:szCs w:val="28"/>
        </w:rPr>
        <w:t>вправе</w:t>
      </w:r>
      <w:r w:rsidR="00A25ACD" w:rsidRPr="00FA4565">
        <w:rPr>
          <w:rStyle w:val="a9"/>
          <w:rFonts w:ascii="Times New Roman" w:hAnsi="Times New Roman"/>
          <w:i/>
          <w:sz w:val="28"/>
          <w:szCs w:val="28"/>
        </w:rPr>
        <w:footnoteReference w:id="3"/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t>:</w:t>
      </w:r>
    </w:p>
    <w:p w:rsidR="00FA4565" w:rsidRPr="00FA4565" w:rsidRDefault="00454424" w:rsidP="00FE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ab/>
      </w:r>
      <w:r w:rsidR="00FA4565" w:rsidRPr="00FA4565">
        <w:rPr>
          <w:rFonts w:ascii="Times New Roman" w:hAnsi="Times New Roman"/>
          <w:i/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CC1699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CC1699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t xml:space="preserve"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</w:t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lastRenderedPageBreak/>
        <w:t>рационального использования природных ресурсов, развития фермерских (крестьянских) хозяйств;</w:t>
      </w:r>
    </w:p>
    <w:p w:rsidR="00CC1699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CC1699" w:rsidRPr="00FA4565">
        <w:rPr>
          <w:rFonts w:ascii="Times New Roman" w:hAnsi="Times New Roman" w:cs="Times New Roman"/>
          <w:i/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F172A9" w:rsidRPr="00FA4565">
        <w:rPr>
          <w:rFonts w:ascii="Times New Roman" w:hAnsi="Times New Roman" w:cs="Times New Roman"/>
          <w:i/>
          <w:sz w:val="28"/>
          <w:szCs w:val="28"/>
        </w:rPr>
        <w:t>а</w:t>
      </w:r>
      <w:r w:rsidR="008A1809" w:rsidRPr="00FA4565">
        <w:rPr>
          <w:rFonts w:ascii="Times New Roman" w:hAnsi="Times New Roman" w:cs="Times New Roman"/>
          <w:i/>
          <w:sz w:val="28"/>
          <w:szCs w:val="28"/>
        </w:rPr>
        <w:t>;</w:t>
      </w:r>
    </w:p>
    <w:p w:rsidR="00DC65E6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8A1809" w:rsidRPr="00FA4565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DC65E6" w:rsidRPr="00FA4565">
        <w:rPr>
          <w:rFonts w:ascii="Times New Roman" w:hAnsi="Times New Roman" w:cs="Times New Roman"/>
          <w:i/>
          <w:iCs/>
          <w:sz w:val="28"/>
          <w:szCs w:val="28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E03866">
        <w:rPr>
          <w:rFonts w:ascii="Times New Roman" w:hAnsi="Times New Roman" w:cs="Times New Roman"/>
          <w:i/>
          <w:sz w:val="28"/>
          <w:szCs w:val="28"/>
        </w:rPr>
        <w:t>Шеломковск</w:t>
      </w:r>
      <w:r w:rsidR="00F60B13">
        <w:rPr>
          <w:rFonts w:ascii="Times New Roman" w:hAnsi="Times New Roman" w:cs="Times New Roman"/>
          <w:i/>
          <w:sz w:val="28"/>
          <w:szCs w:val="28"/>
        </w:rPr>
        <w:t xml:space="preserve">ий сельский Совет депутатов </w:t>
      </w:r>
      <w:r w:rsidRPr="00FA4565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</w:t>
      </w:r>
      <w:r w:rsidR="00A25ACD" w:rsidRPr="00FA4565">
        <w:rPr>
          <w:rFonts w:ascii="Times New Roman" w:hAnsi="Times New Roman" w:cs="Times New Roman"/>
          <w:sz w:val="28"/>
          <w:szCs w:val="28"/>
        </w:rPr>
        <w:t>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F60B13">
        <w:rPr>
          <w:rFonts w:ascii="Times New Roman" w:hAnsi="Times New Roman" w:cs="Times New Roman"/>
          <w:i/>
          <w:sz w:val="28"/>
          <w:szCs w:val="28"/>
        </w:rPr>
        <w:t xml:space="preserve">Шеломковский сельский Совет депутатов </w:t>
      </w:r>
      <w:r w:rsidRPr="00FA4565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:rsidR="00454424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79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ab/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4</w:t>
      </w:r>
      <w:r w:rsidR="00F172A9" w:rsidRPr="00FA4565">
        <w:rPr>
          <w:rFonts w:ascii="Times New Roman" w:hAnsi="Times New Roman" w:cs="Times New Roman"/>
          <w:b/>
          <w:sz w:val="28"/>
          <w:szCs w:val="28"/>
        </w:rPr>
        <w:t>.</w:t>
      </w:r>
      <w:r w:rsidR="00CC1699" w:rsidRPr="00FA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Прекращение полномочий старосты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5A7679" w:rsidRPr="00FA4565">
        <w:rPr>
          <w:rFonts w:ascii="Times New Roman" w:hAnsi="Times New Roman"/>
          <w:sz w:val="28"/>
          <w:szCs w:val="28"/>
        </w:rPr>
        <w:t xml:space="preserve">4.1. </w:t>
      </w:r>
      <w:r w:rsidR="00624253" w:rsidRPr="00FA4565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</w:t>
      </w:r>
      <w:r w:rsidR="00A45235" w:rsidRPr="00FA4565">
        <w:rPr>
          <w:rFonts w:ascii="Times New Roman" w:hAnsi="Times New Roman"/>
          <w:sz w:val="28"/>
          <w:szCs w:val="28"/>
        </w:rPr>
        <w:t xml:space="preserve"> в следующих случаях</w:t>
      </w:r>
      <w:r w:rsidR="00624253" w:rsidRPr="00FA4565">
        <w:rPr>
          <w:rFonts w:ascii="Times New Roman" w:hAnsi="Times New Roman"/>
          <w:sz w:val="28"/>
          <w:szCs w:val="28"/>
        </w:rPr>
        <w:t>: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1) смерти;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3) признания судом недееспособным или ограниченно дееспособным;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4) признания судом безвестно отсутствующим или объявления умершим;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5) вступления в отношении его в законную силу обвинительного приговора суда;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6) выезда за пределы Российской Федерации на постоянное место жительства;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7) прекращения гражданства Российской Федерации;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8) приобретения им статуса иностранного агента;</w:t>
      </w:r>
    </w:p>
    <w:p w:rsidR="00624253" w:rsidRPr="00AB77A4" w:rsidRDefault="00AB77A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9</w:t>
      </w:r>
      <w:r w:rsidR="00624253" w:rsidRPr="00AB77A4">
        <w:rPr>
          <w:rFonts w:ascii="Times New Roman" w:hAnsi="Times New Roman"/>
          <w:sz w:val="28"/>
          <w:szCs w:val="28"/>
        </w:rPr>
        <w:t>) по решению представительного органа муниципального образования, в состав которого входит д</w:t>
      </w:r>
      <w:r w:rsidR="00D003E3" w:rsidRPr="00AB77A4">
        <w:rPr>
          <w:rFonts w:ascii="Times New Roman" w:hAnsi="Times New Roman"/>
          <w:sz w:val="28"/>
          <w:szCs w:val="28"/>
        </w:rPr>
        <w:t xml:space="preserve">анный сельский населенный пункт, </w:t>
      </w:r>
      <w:r w:rsidR="00624253" w:rsidRPr="00AB77A4">
        <w:rPr>
          <w:rFonts w:ascii="Times New Roman" w:hAnsi="Times New Roman"/>
          <w:sz w:val="28"/>
          <w:szCs w:val="28"/>
        </w:rPr>
        <w:t>по представлению схода граждан сельского населенного пункта.</w:t>
      </w: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 xml:space="preserve">Решение </w:t>
      </w:r>
      <w:r w:rsidR="00624253" w:rsidRPr="00FA4565">
        <w:rPr>
          <w:rFonts w:ascii="Times New Roman" w:hAnsi="Times New Roman"/>
          <w:sz w:val="28"/>
          <w:szCs w:val="28"/>
        </w:rPr>
        <w:t>схода граждан по вопросу</w:t>
      </w:r>
      <w:r w:rsidR="0031141E" w:rsidRPr="00FA4565">
        <w:rPr>
          <w:rFonts w:ascii="Times New Roman" w:hAnsi="Times New Roman"/>
          <w:sz w:val="28"/>
          <w:szCs w:val="28"/>
        </w:rPr>
        <w:t xml:space="preserve"> прекращени</w:t>
      </w:r>
      <w:r w:rsidR="00624253" w:rsidRPr="00FA4565">
        <w:rPr>
          <w:rFonts w:ascii="Times New Roman" w:hAnsi="Times New Roman"/>
          <w:sz w:val="28"/>
          <w:szCs w:val="28"/>
        </w:rPr>
        <w:t>я</w:t>
      </w:r>
      <w:r w:rsidR="0031141E" w:rsidRPr="00FA4565">
        <w:rPr>
          <w:rFonts w:ascii="Times New Roman" w:hAnsi="Times New Roman"/>
          <w:sz w:val="28"/>
          <w:szCs w:val="28"/>
        </w:rPr>
        <w:t xml:space="preserve"> полномочий старосты считается принятым, </w:t>
      </w:r>
      <w:r w:rsidR="00624253" w:rsidRPr="00FA4565">
        <w:rPr>
          <w:rFonts w:ascii="Times New Roman" w:hAnsi="Times New Roman"/>
          <w:sz w:val="28"/>
          <w:szCs w:val="28"/>
        </w:rPr>
        <w:t>если за него проголосовало более половины участников схода граждан.</w:t>
      </w:r>
    </w:p>
    <w:p w:rsidR="0031141E" w:rsidRPr="0031141E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EA0" w:rsidRDefault="003F3EA0" w:rsidP="003F3EA0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Приложение №2 к решению</w:t>
      </w:r>
    </w:p>
    <w:p w:rsidR="0031141E" w:rsidRPr="0031141E" w:rsidRDefault="00E03866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Шеломковского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сельс</w:t>
      </w:r>
      <w:r w:rsidR="00F60B13">
        <w:rPr>
          <w:rFonts w:ascii="Times New Roman" w:hAnsi="Times New Roman" w:cs="Times New Roman"/>
          <w:i/>
          <w:sz w:val="28"/>
          <w:szCs w:val="28"/>
        </w:rPr>
        <w:t>кого С</w:t>
      </w:r>
      <w:r w:rsidR="003E5555">
        <w:rPr>
          <w:rFonts w:ascii="Times New Roman" w:hAnsi="Times New Roman" w:cs="Times New Roman"/>
          <w:i/>
          <w:sz w:val="28"/>
          <w:szCs w:val="28"/>
        </w:rPr>
        <w:t>овета</w:t>
      </w:r>
      <w:r w:rsidR="003E5555"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F60B13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Start w:id="0" w:name="_GoBack"/>
      <w:bookmarkEnd w:id="0"/>
      <w:r w:rsidR="0031141E"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3F3E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41E" w:rsidRPr="0031141E">
        <w:rPr>
          <w:rFonts w:ascii="Times New Roman" w:hAnsi="Times New Roman" w:cs="Times New Roman"/>
          <w:sz w:val="28"/>
          <w:szCs w:val="28"/>
        </w:rPr>
        <w:t>№</w:t>
      </w:r>
      <w:r w:rsidR="003F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в </w:t>
      </w:r>
      <w:r w:rsidR="0085470F" w:rsidRPr="0085470F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85470F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85470F" w:rsidRPr="0085470F">
        <w:rPr>
          <w:rFonts w:ascii="Times New Roman" w:hAnsi="Times New Roman" w:cs="Times New Roman"/>
          <w:i/>
          <w:sz w:val="28"/>
          <w:szCs w:val="28"/>
        </w:rPr>
        <w:t>го</w:t>
      </w:r>
      <w:r w:rsidRPr="0085470F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85470F" w:rsidRPr="0085470F">
        <w:rPr>
          <w:rFonts w:ascii="Times New Roman" w:hAnsi="Times New Roman" w:cs="Times New Roman"/>
          <w:i/>
          <w:sz w:val="28"/>
          <w:szCs w:val="28"/>
        </w:rPr>
        <w:t>я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Дата выдачи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«____» _________20 ___г.</w:t>
      </w:r>
      <w:r w:rsidR="00BE15C8" w:rsidRPr="00BE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</w:t>
      </w:r>
      <w:r w:rsidRPr="00BE15C8">
        <w:rPr>
          <w:rFonts w:ascii="Times New Roman" w:hAnsi="Times New Roman" w:cs="Times New Roman"/>
          <w:sz w:val="28"/>
          <w:szCs w:val="28"/>
        </w:rPr>
        <w:t xml:space="preserve">«____» _______ г. </w:t>
      </w:r>
      <w:r w:rsidR="000F1B96" w:rsidRPr="00BE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41E" w:rsidRPr="0031141E" w:rsidRDefault="0031141E" w:rsidP="0085470F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</w:t>
      </w:r>
      <w:r w:rsidRPr="003F3EA0">
        <w:rPr>
          <w:rFonts w:ascii="Times New Roman" w:hAnsi="Times New Roman" w:cs="Times New Roman"/>
          <w:i/>
          <w:sz w:val="28"/>
          <w:szCs w:val="28"/>
        </w:rPr>
        <w:t>наименование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>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 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(подпись) (ФИО)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31141E">
        <w:rPr>
          <w:rFonts w:ascii="Times New Roman" w:hAnsi="Times New Roman" w:cs="Times New Roman"/>
          <w:sz w:val="28"/>
          <w:szCs w:val="28"/>
        </w:rPr>
        <w:tab/>
      </w:r>
    </w:p>
    <w:p w:rsidR="00BE15C8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ACD" w:rsidRDefault="0075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FE69DC">
      <w:pgSz w:w="11906" w:h="16838"/>
      <w:pgMar w:top="1134" w:right="566" w:bottom="1440" w:left="1133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E5" w:rsidRDefault="00C97DE5">
      <w:pPr>
        <w:spacing w:after="0" w:line="240" w:lineRule="auto"/>
      </w:pPr>
      <w:r>
        <w:separator/>
      </w:r>
    </w:p>
  </w:endnote>
  <w:endnote w:type="continuationSeparator" w:id="0">
    <w:p w:rsidR="00C97DE5" w:rsidRDefault="00C9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E5" w:rsidRDefault="00C97DE5">
      <w:pPr>
        <w:spacing w:after="0" w:line="240" w:lineRule="auto"/>
      </w:pPr>
      <w:r>
        <w:separator/>
      </w:r>
    </w:p>
  </w:footnote>
  <w:footnote w:type="continuationSeparator" w:id="0">
    <w:p w:rsidR="00C97DE5" w:rsidRDefault="00C97DE5">
      <w:pPr>
        <w:spacing w:after="0" w:line="240" w:lineRule="auto"/>
      </w:pPr>
      <w:r>
        <w:continuationSeparator/>
      </w:r>
    </w:p>
  </w:footnote>
  <w:footnote w:id="1">
    <w:p w:rsidR="004D1232" w:rsidRPr="007A2D51" w:rsidRDefault="004D1232" w:rsidP="004D1232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7A2D51">
        <w:rPr>
          <w:rStyle w:val="a9"/>
          <w:rFonts w:ascii="Times New Roman" w:hAnsi="Times New Roman"/>
        </w:rPr>
        <w:footnoteRef/>
      </w:r>
      <w:r w:rsidRPr="007A2D51">
        <w:rPr>
          <w:rFonts w:ascii="Times New Roman" w:hAnsi="Times New Roman"/>
        </w:rPr>
        <w:t xml:space="preserve"> Срок полномочий старосты сельского населенного пункта устанавливается уставом муниципального образования и не может быть менее 2 и более 5 лет.</w:t>
      </w:r>
    </w:p>
  </w:footnote>
  <w:footnote w:id="2">
    <w:p w:rsidR="0069097C" w:rsidRPr="0069097C" w:rsidRDefault="0069097C" w:rsidP="0069097C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69097C">
        <w:rPr>
          <w:rStyle w:val="a9"/>
          <w:rFonts w:ascii="Times New Roman" w:hAnsi="Times New Roman"/>
        </w:rPr>
        <w:footnoteRef/>
      </w:r>
      <w:r w:rsidRPr="0069097C">
        <w:rPr>
          <w:rFonts w:ascii="Times New Roman" w:hAnsi="Times New Roman"/>
        </w:rPr>
        <w:t xml:space="preserve"> Порядок проведения схода граждан, в том числе по вопросу выдвижения кандидатуры старосты сельского населенного пункта может быть предусмотрен отдельным муниципальным правовым актом.</w:t>
      </w:r>
    </w:p>
  </w:footnote>
  <w:footnote w:id="3">
    <w:p w:rsidR="00A25ACD" w:rsidRPr="00A25ACD" w:rsidRDefault="00A25ACD" w:rsidP="00A25ACD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A25ACD">
        <w:rPr>
          <w:rStyle w:val="a9"/>
          <w:rFonts w:ascii="Times New Roman" w:hAnsi="Times New Roman"/>
        </w:rPr>
        <w:footnoteRef/>
      </w:r>
      <w:r w:rsidRPr="00A25ACD">
        <w:rPr>
          <w:rFonts w:ascii="Times New Roman" w:hAnsi="Times New Roman"/>
        </w:rPr>
        <w:t xml:space="preserve"> Перечень прав старосты сельского населенного пункта не является закрытым, и определяется индивидуально органом местного самоуправления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78" w:rsidRDefault="00935F78">
    <w:pPr>
      <w:pStyle w:val="a3"/>
      <w:jc w:val="center"/>
    </w:pPr>
  </w:p>
  <w:p w:rsidR="00935F78" w:rsidRPr="00935F78" w:rsidRDefault="00C41F2F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935F78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D15157">
      <w:rPr>
        <w:rFonts w:ascii="Times New Roman" w:hAnsi="Times New Roman"/>
        <w:noProof/>
        <w:sz w:val="24"/>
        <w:szCs w:val="24"/>
      </w:rPr>
      <w:t>1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5213"/>
    <w:rsid w:val="000228B2"/>
    <w:rsid w:val="00050AFE"/>
    <w:rsid w:val="00052904"/>
    <w:rsid w:val="00066049"/>
    <w:rsid w:val="0008076A"/>
    <w:rsid w:val="00081406"/>
    <w:rsid w:val="00095A11"/>
    <w:rsid w:val="000A56CB"/>
    <w:rsid w:val="000B084C"/>
    <w:rsid w:val="000C5CD2"/>
    <w:rsid w:val="000D4611"/>
    <w:rsid w:val="000F1B96"/>
    <w:rsid w:val="000F3016"/>
    <w:rsid w:val="000F4B33"/>
    <w:rsid w:val="000F6AA6"/>
    <w:rsid w:val="0012217D"/>
    <w:rsid w:val="0012310A"/>
    <w:rsid w:val="00147A61"/>
    <w:rsid w:val="0015381F"/>
    <w:rsid w:val="00154806"/>
    <w:rsid w:val="00172A31"/>
    <w:rsid w:val="00173060"/>
    <w:rsid w:val="001907C9"/>
    <w:rsid w:val="0019464B"/>
    <w:rsid w:val="001A7AD8"/>
    <w:rsid w:val="001C1C45"/>
    <w:rsid w:val="001D0C57"/>
    <w:rsid w:val="001D3001"/>
    <w:rsid w:val="001D4719"/>
    <w:rsid w:val="001E31BF"/>
    <w:rsid w:val="00206A10"/>
    <w:rsid w:val="00216B91"/>
    <w:rsid w:val="00260326"/>
    <w:rsid w:val="00264B5A"/>
    <w:rsid w:val="00272FA4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615E0"/>
    <w:rsid w:val="00376B4E"/>
    <w:rsid w:val="00384FE4"/>
    <w:rsid w:val="00387735"/>
    <w:rsid w:val="003A52B6"/>
    <w:rsid w:val="003B754D"/>
    <w:rsid w:val="003E0880"/>
    <w:rsid w:val="003E5555"/>
    <w:rsid w:val="003F3EA0"/>
    <w:rsid w:val="004069C1"/>
    <w:rsid w:val="00454424"/>
    <w:rsid w:val="00456AD7"/>
    <w:rsid w:val="00465213"/>
    <w:rsid w:val="00484AC9"/>
    <w:rsid w:val="0049190D"/>
    <w:rsid w:val="004950BA"/>
    <w:rsid w:val="004964BB"/>
    <w:rsid w:val="004B0422"/>
    <w:rsid w:val="004C28F0"/>
    <w:rsid w:val="004D1232"/>
    <w:rsid w:val="004E3745"/>
    <w:rsid w:val="004E3F95"/>
    <w:rsid w:val="005003ED"/>
    <w:rsid w:val="005127B8"/>
    <w:rsid w:val="00515122"/>
    <w:rsid w:val="00556AB6"/>
    <w:rsid w:val="00575154"/>
    <w:rsid w:val="0057661F"/>
    <w:rsid w:val="005833F9"/>
    <w:rsid w:val="005873E8"/>
    <w:rsid w:val="005A7679"/>
    <w:rsid w:val="005B34C7"/>
    <w:rsid w:val="005C7FF7"/>
    <w:rsid w:val="00604787"/>
    <w:rsid w:val="00624253"/>
    <w:rsid w:val="00640602"/>
    <w:rsid w:val="00657D77"/>
    <w:rsid w:val="0069097C"/>
    <w:rsid w:val="006943BF"/>
    <w:rsid w:val="00697BBC"/>
    <w:rsid w:val="006A0044"/>
    <w:rsid w:val="006A7C1D"/>
    <w:rsid w:val="006B390F"/>
    <w:rsid w:val="006C1CA3"/>
    <w:rsid w:val="006D20F4"/>
    <w:rsid w:val="006E4268"/>
    <w:rsid w:val="007142B9"/>
    <w:rsid w:val="00734E23"/>
    <w:rsid w:val="00753ACD"/>
    <w:rsid w:val="0075547C"/>
    <w:rsid w:val="007705C3"/>
    <w:rsid w:val="00777E0B"/>
    <w:rsid w:val="00793AC8"/>
    <w:rsid w:val="007A26EB"/>
    <w:rsid w:val="007A2D51"/>
    <w:rsid w:val="007E16D8"/>
    <w:rsid w:val="00812FBA"/>
    <w:rsid w:val="0084249F"/>
    <w:rsid w:val="0085445B"/>
    <w:rsid w:val="0085470F"/>
    <w:rsid w:val="00887276"/>
    <w:rsid w:val="008A1809"/>
    <w:rsid w:val="008B52CC"/>
    <w:rsid w:val="008E38F5"/>
    <w:rsid w:val="008E7153"/>
    <w:rsid w:val="008F62C5"/>
    <w:rsid w:val="009049C1"/>
    <w:rsid w:val="009245E6"/>
    <w:rsid w:val="00935963"/>
    <w:rsid w:val="00935F78"/>
    <w:rsid w:val="00936C7C"/>
    <w:rsid w:val="00956198"/>
    <w:rsid w:val="00963AB5"/>
    <w:rsid w:val="009B7DC6"/>
    <w:rsid w:val="009C6209"/>
    <w:rsid w:val="009D6492"/>
    <w:rsid w:val="009D7A81"/>
    <w:rsid w:val="00A25ACD"/>
    <w:rsid w:val="00A3194D"/>
    <w:rsid w:val="00A45235"/>
    <w:rsid w:val="00AA05CA"/>
    <w:rsid w:val="00AA185F"/>
    <w:rsid w:val="00AA378D"/>
    <w:rsid w:val="00AB77A4"/>
    <w:rsid w:val="00AC6061"/>
    <w:rsid w:val="00AC7A99"/>
    <w:rsid w:val="00AD1D41"/>
    <w:rsid w:val="00AE2465"/>
    <w:rsid w:val="00AE42E7"/>
    <w:rsid w:val="00B14F5E"/>
    <w:rsid w:val="00B217E3"/>
    <w:rsid w:val="00B2756F"/>
    <w:rsid w:val="00B36EB6"/>
    <w:rsid w:val="00B37A4A"/>
    <w:rsid w:val="00B42BE5"/>
    <w:rsid w:val="00B56D16"/>
    <w:rsid w:val="00B718D2"/>
    <w:rsid w:val="00B71E2F"/>
    <w:rsid w:val="00BA37F1"/>
    <w:rsid w:val="00BB127B"/>
    <w:rsid w:val="00BB3BF1"/>
    <w:rsid w:val="00BD7BAE"/>
    <w:rsid w:val="00BE15C8"/>
    <w:rsid w:val="00BE253B"/>
    <w:rsid w:val="00BE5EA8"/>
    <w:rsid w:val="00BF52AB"/>
    <w:rsid w:val="00C02D05"/>
    <w:rsid w:val="00C41F2F"/>
    <w:rsid w:val="00C4787F"/>
    <w:rsid w:val="00C97DE5"/>
    <w:rsid w:val="00CA3D0D"/>
    <w:rsid w:val="00CB3CC4"/>
    <w:rsid w:val="00CB4C8D"/>
    <w:rsid w:val="00CC1699"/>
    <w:rsid w:val="00CD3CBE"/>
    <w:rsid w:val="00CF20B4"/>
    <w:rsid w:val="00CF352E"/>
    <w:rsid w:val="00D003E3"/>
    <w:rsid w:val="00D15157"/>
    <w:rsid w:val="00D153BA"/>
    <w:rsid w:val="00D333EC"/>
    <w:rsid w:val="00D33A10"/>
    <w:rsid w:val="00D41900"/>
    <w:rsid w:val="00D41DA1"/>
    <w:rsid w:val="00D55C68"/>
    <w:rsid w:val="00D66185"/>
    <w:rsid w:val="00D86A0A"/>
    <w:rsid w:val="00D943DC"/>
    <w:rsid w:val="00D96B4F"/>
    <w:rsid w:val="00DA3499"/>
    <w:rsid w:val="00DA389E"/>
    <w:rsid w:val="00DB68DB"/>
    <w:rsid w:val="00DC65E6"/>
    <w:rsid w:val="00DE78BB"/>
    <w:rsid w:val="00E03866"/>
    <w:rsid w:val="00E2623A"/>
    <w:rsid w:val="00E40465"/>
    <w:rsid w:val="00E9191D"/>
    <w:rsid w:val="00EB5CB5"/>
    <w:rsid w:val="00EF0DEB"/>
    <w:rsid w:val="00F02C6A"/>
    <w:rsid w:val="00F172A9"/>
    <w:rsid w:val="00F537F0"/>
    <w:rsid w:val="00F60B13"/>
    <w:rsid w:val="00F66FAF"/>
    <w:rsid w:val="00F74D07"/>
    <w:rsid w:val="00F81CE5"/>
    <w:rsid w:val="00FA00D8"/>
    <w:rsid w:val="00FA4565"/>
    <w:rsid w:val="00FB3827"/>
    <w:rsid w:val="00FB4982"/>
    <w:rsid w:val="00FE69DC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6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C017-7FDF-4A40-A23F-A0ED9897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1563</Words>
  <Characters>8915</Characters>
  <Application>Microsoft Office Word</Application>
  <DocSecurity>2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creator>Артёмова</dc:creator>
  <cp:lastModifiedBy>user</cp:lastModifiedBy>
  <cp:revision>2</cp:revision>
  <cp:lastPrinted>2018-07-30T10:02:00Z</cp:lastPrinted>
  <dcterms:created xsi:type="dcterms:W3CDTF">2024-09-30T07:23:00Z</dcterms:created>
  <dcterms:modified xsi:type="dcterms:W3CDTF">2024-09-30T07:23:00Z</dcterms:modified>
</cp:coreProperties>
</file>